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C1" w:rsidRPr="002527DE" w:rsidRDefault="004D36C1" w:rsidP="004D36C1">
      <w:pPr>
        <w:jc w:val="center"/>
        <w:rPr>
          <w:rFonts w:ascii="Tahoma" w:hAnsi="Tahoma" w:cs="Tahoma"/>
          <w:b/>
        </w:rPr>
      </w:pPr>
      <w:r w:rsidRPr="002527DE">
        <w:rPr>
          <w:rFonts w:ascii="Tahoma" w:hAnsi="Tahoma" w:cs="Tahoma"/>
          <w:b/>
        </w:rPr>
        <w:t xml:space="preserve">Η εισαγωγική τοποθέτηση του Υπουργού Προστασίας του Πολίτη, Μιχάλη </w:t>
      </w:r>
      <w:proofErr w:type="spellStart"/>
      <w:r w:rsidRPr="002527DE">
        <w:rPr>
          <w:rFonts w:ascii="Tahoma" w:hAnsi="Tahoma" w:cs="Tahoma"/>
          <w:b/>
        </w:rPr>
        <w:t>Χρυσοχοΐδη</w:t>
      </w:r>
      <w:proofErr w:type="spellEnd"/>
      <w:r w:rsidRPr="002527DE">
        <w:rPr>
          <w:rFonts w:ascii="Tahoma" w:hAnsi="Tahoma" w:cs="Tahoma"/>
          <w:b/>
        </w:rPr>
        <w:t xml:space="preserve"> στην παρουσίαση του Εθνικού Σχεδίου Διαχείρισης των Δημοσίων Υπαίθριων Συναθροίσεων</w:t>
      </w:r>
    </w:p>
    <w:p w:rsidR="00D45339" w:rsidRPr="002527DE" w:rsidRDefault="00D45339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Καλή σας μέρα, καλή χρονιά.  Υγεία και προκοπή σε σας και στους δικούς σας.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Η πανδημία μας στέρησε πολλά, μεταξύ αυτών και το να τα λέμε πιο τακτικά.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Σήμερα θα παρουσιάσουμε όπως είχαμε υποσχεθεί και στη Βουλή, στη διάρκεια των προγραμματικών δηλώσεων, το νέο σχέδιο για τη διαχείριση των συναθροίσεων.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Θα είμαι σύντομος για να αφήσουμε χρόνο για τις ερωτήσεις σας.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Θέλω να ευχαριστήσω θερμά τον υφυπουργό Λευτέρη Οικονόμου, τον Γ. Γραμματέα  Κώστα </w:t>
      </w:r>
      <w:proofErr w:type="spellStart"/>
      <w:r w:rsidRPr="002527DE">
        <w:rPr>
          <w:rFonts w:ascii="Tahoma" w:hAnsi="Tahoma" w:cs="Tahoma"/>
        </w:rPr>
        <w:t>Τσουβάλα</w:t>
      </w:r>
      <w:proofErr w:type="spellEnd"/>
      <w:r w:rsidRPr="002527DE">
        <w:rPr>
          <w:rFonts w:ascii="Tahoma" w:hAnsi="Tahoma" w:cs="Tahoma"/>
        </w:rPr>
        <w:t xml:space="preserve"> και τον αρχηγό μας Μιχάλη </w:t>
      </w:r>
      <w:proofErr w:type="spellStart"/>
      <w:r w:rsidRPr="002527DE">
        <w:rPr>
          <w:rFonts w:ascii="Tahoma" w:hAnsi="Tahoma" w:cs="Tahoma"/>
        </w:rPr>
        <w:t>Καραμαλάκη</w:t>
      </w:r>
      <w:proofErr w:type="spellEnd"/>
      <w:r w:rsidRPr="002527DE">
        <w:rPr>
          <w:rFonts w:ascii="Tahoma" w:hAnsi="Tahoma" w:cs="Tahoma"/>
        </w:rPr>
        <w:t xml:space="preserve"> για τη συμβολή τους στη διαμόρφωση του σχεδίου.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Καθόλου τυχαία είναι τρεις αρχηγοί , τέως και νυν της ΕΛ.ΑΣ. δίπλα μου. Πετυχημένοι και άξιοι αξιωματικοί. Η εμπειρία τους είναι εγγύηση ότι ο δρόμος των αλλαγών και μεταρρυθμίσεων που ανοίγουμε είναι σωστός και δίνει αισιοδοξία για το μέλλον της ΕΛ.ΑΣ.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Η Αστυνομία αλλάζει γιατί ο κόσμος έχει αλλάξει. 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Η ασφάλεια, σαν αίτημα διευρύνεται- ο </w:t>
      </w:r>
      <w:proofErr w:type="spellStart"/>
      <w:r w:rsidRPr="002527DE">
        <w:rPr>
          <w:rFonts w:ascii="Tahoma" w:hAnsi="Tahoma" w:cs="Tahoma"/>
        </w:rPr>
        <w:t>κορωνοϊός</w:t>
      </w:r>
      <w:proofErr w:type="spellEnd"/>
      <w:r w:rsidRPr="002527DE">
        <w:rPr>
          <w:rFonts w:ascii="Tahoma" w:hAnsi="Tahoma" w:cs="Tahoma"/>
        </w:rPr>
        <w:t xml:space="preserve"> μας το θυμίζει επώδυνα. 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Δεν μιλάμε μόνο για συνήθη εγκληματικότητα, έχουμε νέα φαινόμενα. Κοιτάξτε για παράδειγμα την βία ανηλίκων, με το πρόσφατο σοκαριστικό επεισόδιο.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Θα υπάρξει νέο δόγμα εσωτερικής ασφάλειας, οι διαδικασίες σύνταξης του ολοκληρώνονται στους επόμενους μήνες.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Στον επόμενο μήνα θα  δημοσιευθεί η λευκή βίβλος  της αστυνομίας για την εσωτερική ασφάλεια. 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Εκεί θα γίνει σαφές η φιλοσοφία και το όραμα μας για την αστυνομία που πρέπει και αξίζει στην  δημοκρατία μας.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Για να γίνει το όραμα πράξη δυο πυλώνες θέλουν χτίσιμο. Εκπαίδευση και Αρχηγείο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Αλλάζει εκ βάθρων η εκπαίδευση, πολύ σύντομα θα </w:t>
      </w:r>
      <w:proofErr w:type="spellStart"/>
      <w:r w:rsidRPr="002527DE">
        <w:rPr>
          <w:rFonts w:ascii="Tahoma" w:hAnsi="Tahoma" w:cs="Tahoma"/>
        </w:rPr>
        <w:t>τηλε</w:t>
      </w:r>
      <w:proofErr w:type="spellEnd"/>
      <w:r w:rsidRPr="002527DE">
        <w:rPr>
          <w:rFonts w:ascii="Tahoma" w:hAnsi="Tahoma" w:cs="Tahoma"/>
        </w:rPr>
        <w:t>- συναντηθούμε για το σχέδιο νόμου που θα κατατεθεί.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Παράλληλα ολοκληρώνεται η μελέτη για βελτιώσεις στην δομή και διοίκηση της Αστυνομίας, ξεκινώντας από το Επιτελείο. 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Το 2021 η Αστυνομία ΑΛΛΑΖΕΙ ΕΠΟΧΗ, θα γίνει η ΕΛ.ΑΣ. του 21</w:t>
      </w:r>
      <w:r w:rsidRPr="002527DE">
        <w:rPr>
          <w:rFonts w:ascii="Tahoma" w:hAnsi="Tahoma" w:cs="Tahoma"/>
          <w:vertAlign w:val="superscript"/>
        </w:rPr>
        <w:t>ου</w:t>
      </w:r>
      <w:r w:rsidRPr="002527DE">
        <w:rPr>
          <w:rFonts w:ascii="Tahoma" w:hAnsi="Tahoma" w:cs="Tahoma"/>
        </w:rPr>
        <w:t xml:space="preserve"> αιώνα.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Εξωστρεφής, σύγχρονη, ευέλικτη, αποτελεσματική. Από τη στολή μέχρι την ψυχή.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Δεν θα συζητήσουμε για όλα αυτά σήμερα. Σας ενημερώνω και θα έχουμε ευκαιρίες να τα συζητήσουμε διεξοδικά.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Προχωρώ στο σημερινό θέμα, είναι το πρώτο δημόσιο βήμα των αλλαγών που είπαμε.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Μετά τον νόμο περί συναθροίσεων, στο πνεύμα αυτού του νόμου,  η αστυνομία δηλώνει δημόσια το πώς θα εφαρμόσει αυτό το</w:t>
      </w:r>
      <w:r>
        <w:rPr>
          <w:rFonts w:ascii="Tahoma" w:hAnsi="Tahoma" w:cs="Tahoma"/>
        </w:rPr>
        <w:t>ν</w:t>
      </w:r>
      <w:r w:rsidRPr="002527DE">
        <w:rPr>
          <w:rFonts w:ascii="Tahoma" w:hAnsi="Tahoma" w:cs="Tahoma"/>
        </w:rPr>
        <w:t xml:space="preserve"> νόμο.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Για πρώτη φορά τολμά να αναφερθεί ακόμη και στην επιχειρησιακή της φιλοσοφία.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Εξηγεί τι κάνει, τι προσπαθεί, π</w:t>
      </w:r>
      <w:r>
        <w:rPr>
          <w:rFonts w:ascii="Tahoma" w:hAnsi="Tahoma" w:cs="Tahoma"/>
        </w:rPr>
        <w:t>ώ</w:t>
      </w:r>
      <w:r w:rsidRPr="002527DE">
        <w:rPr>
          <w:rFonts w:ascii="Tahoma" w:hAnsi="Tahoma" w:cs="Tahoma"/>
        </w:rPr>
        <w:t>ς δρα. Αυτοδεσμεύεται και απομυθοποιεί. Κάνει το πρώτο βήμα για συνεννόηση!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Γιατί η διαχείριση συνάθροισης, η περιφρούρηση της συνάθροισης είναι ευθύνη</w:t>
      </w:r>
      <w:r>
        <w:rPr>
          <w:rFonts w:ascii="Tahoma" w:hAnsi="Tahoma" w:cs="Tahoma"/>
        </w:rPr>
        <w:t xml:space="preserve"> πολλών</w:t>
      </w:r>
      <w:r w:rsidRPr="002527DE">
        <w:rPr>
          <w:rFonts w:ascii="Tahoma" w:hAnsi="Tahoma" w:cs="Tahoma"/>
        </w:rPr>
        <w:t>, όχι μόνο της αστυνομίας.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  <w:b/>
        </w:rPr>
      </w:pPr>
      <w:r w:rsidRPr="002527DE">
        <w:rPr>
          <w:rFonts w:ascii="Tahoma" w:hAnsi="Tahoma" w:cs="Tahoma"/>
          <w:b/>
        </w:rPr>
        <w:t>1</w:t>
      </w:r>
      <w:r w:rsidRPr="002527DE">
        <w:rPr>
          <w:rFonts w:ascii="Tahoma" w:hAnsi="Tahoma" w:cs="Tahoma"/>
          <w:b/>
          <w:vertAlign w:val="superscript"/>
        </w:rPr>
        <w:t>ο</w:t>
      </w:r>
      <w:r w:rsidRPr="002527DE">
        <w:rPr>
          <w:rFonts w:ascii="Tahoma" w:hAnsi="Tahoma" w:cs="Tahoma"/>
          <w:b/>
        </w:rPr>
        <w:t>: Στόχοι</w:t>
      </w:r>
    </w:p>
    <w:p w:rsidR="002527DE" w:rsidRPr="002527DE" w:rsidRDefault="002527DE" w:rsidP="002527DE">
      <w:pPr>
        <w:pStyle w:val="a3"/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Σύμφωνα και με τον νόμο περί συναθροίσεων, ο στόχος είναι να συνδυάσεις τρεις παραμέτρους, τρία ύψιστα αγαθά. </w:t>
      </w:r>
    </w:p>
    <w:p w:rsidR="002527DE" w:rsidRPr="002527DE" w:rsidRDefault="002527DE" w:rsidP="002527DE">
      <w:pPr>
        <w:pStyle w:val="a3"/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Κάθε συνάθροιση είναι μια στάθμιση αυτών των τριών δικαιωμάτων.</w:t>
      </w:r>
    </w:p>
    <w:p w:rsidR="002527DE" w:rsidRPr="002527DE" w:rsidRDefault="002527DE" w:rsidP="002527DE">
      <w:pPr>
        <w:pStyle w:val="a3"/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Το κέντρο βάρους αυτού του τριγώνου, είναι η στάθμιση, ο συνδυασμός που για κάθε συνάθροιση είναι διαφορετικός</w:t>
      </w:r>
    </w:p>
    <w:p w:rsidR="002527DE" w:rsidRPr="002527DE" w:rsidRDefault="002527DE" w:rsidP="002527DE">
      <w:pPr>
        <w:pStyle w:val="a3"/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Η αστυνομία πρέπει να προσαρμοσθεί σε αυτή τη λογική</w:t>
      </w:r>
    </w:p>
    <w:p w:rsidR="002527DE" w:rsidRPr="002527DE" w:rsidRDefault="002527DE" w:rsidP="002527DE">
      <w:pPr>
        <w:pStyle w:val="a3"/>
        <w:numPr>
          <w:ilvl w:val="0"/>
          <w:numId w:val="1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Μέχρι πρόσφατα το βάρος δινόταν στις επιχειρήσεις του πεδίου, λιγότερο στην πρόληψη και ακόμη λιγότερο στην επικοινωνία , στην συνεργασία, στην λογοδοσία.</w:t>
      </w:r>
    </w:p>
    <w:p w:rsidR="002527DE" w:rsidRPr="002527DE" w:rsidRDefault="002527DE" w:rsidP="002527DE">
      <w:pPr>
        <w:pStyle w:val="a3"/>
        <w:rPr>
          <w:rFonts w:ascii="Tahoma" w:hAnsi="Tahoma" w:cs="Tahoma"/>
          <w:sz w:val="24"/>
          <w:szCs w:val="24"/>
          <w:lang w:val="el-GR"/>
        </w:rPr>
      </w:pPr>
    </w:p>
    <w:p w:rsidR="002527DE" w:rsidRPr="002527DE" w:rsidRDefault="002527DE" w:rsidP="002527DE">
      <w:pPr>
        <w:rPr>
          <w:rFonts w:ascii="Tahoma" w:hAnsi="Tahoma" w:cs="Tahoma"/>
          <w:b/>
          <w:lang w:val="en-US"/>
        </w:rPr>
      </w:pPr>
      <w:r w:rsidRPr="002527DE">
        <w:rPr>
          <w:rFonts w:ascii="Tahoma" w:hAnsi="Tahoma" w:cs="Tahoma"/>
          <w:b/>
        </w:rPr>
        <w:t xml:space="preserve">2o: </w:t>
      </w:r>
      <w:r w:rsidRPr="002527DE">
        <w:rPr>
          <w:rFonts w:ascii="Tahoma" w:hAnsi="Tahoma" w:cs="Tahoma"/>
          <w:b/>
          <w:lang w:val="en-US"/>
        </w:rPr>
        <w:t>Modus operandi</w:t>
      </w:r>
    </w:p>
    <w:p w:rsidR="002527DE" w:rsidRPr="002527DE" w:rsidRDefault="002527DE" w:rsidP="002527DE">
      <w:pPr>
        <w:pStyle w:val="a3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Αυτονόητα προκύπτει η ανάγκη για μια νέα επιχειρησιακή φιλοσοφία, ένα νέο </w:t>
      </w:r>
      <w:r w:rsidRPr="002527DE">
        <w:rPr>
          <w:rFonts w:ascii="Tahoma" w:hAnsi="Tahoma" w:cs="Tahoma"/>
          <w:sz w:val="24"/>
          <w:szCs w:val="24"/>
        </w:rPr>
        <w:t>modus</w:t>
      </w:r>
      <w:r w:rsidRPr="002527DE">
        <w:rPr>
          <w:rFonts w:ascii="Tahoma" w:hAnsi="Tahoma" w:cs="Tahoma"/>
          <w:sz w:val="24"/>
          <w:szCs w:val="24"/>
          <w:lang w:val="el-GR"/>
        </w:rPr>
        <w:t xml:space="preserve"> </w:t>
      </w:r>
      <w:r w:rsidRPr="002527DE">
        <w:rPr>
          <w:rFonts w:ascii="Tahoma" w:hAnsi="Tahoma" w:cs="Tahoma"/>
          <w:sz w:val="24"/>
          <w:szCs w:val="24"/>
        </w:rPr>
        <w:t>operandi</w:t>
      </w:r>
      <w:r w:rsidRPr="002527DE">
        <w:rPr>
          <w:rFonts w:ascii="Tahoma" w:hAnsi="Tahoma" w:cs="Tahoma"/>
          <w:sz w:val="24"/>
          <w:szCs w:val="24"/>
          <w:lang w:val="el-GR"/>
        </w:rPr>
        <w:t>.</w:t>
      </w:r>
    </w:p>
    <w:p w:rsidR="002527DE" w:rsidRPr="002527DE" w:rsidRDefault="002527DE" w:rsidP="002527DE">
      <w:pPr>
        <w:pStyle w:val="a3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Η αναλογικότητα στη χρήση των μέσων καταστολής και η επιείκεια είναι οι αρχές που πρέπει αυστηρά να υπηρετηθούν</w:t>
      </w:r>
    </w:p>
    <w:p w:rsidR="002527DE" w:rsidRPr="002527DE" w:rsidRDefault="002527DE" w:rsidP="002527DE">
      <w:pPr>
        <w:pStyle w:val="a3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Άρα επιχειρησιακά πρέπει να αυξηθεί η ευελιξία των δυνάμεων στο πεδίο και να μειωθεί η ένταση στη χρήση μέσων.</w:t>
      </w:r>
    </w:p>
    <w:p w:rsidR="002527DE" w:rsidRPr="002527DE" w:rsidRDefault="002527DE" w:rsidP="002527DE">
      <w:pPr>
        <w:pStyle w:val="a3"/>
        <w:numPr>
          <w:ilvl w:val="0"/>
          <w:numId w:val="2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Η ευελιξία, σημαίνει ετοιμότητα και πολλαπλότητα δυνάμεων. Αυτό επιτρέπει την ηπιότερη διαχείριση άρα μειώνει την ένταση.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  <w:b/>
        </w:rPr>
      </w:pPr>
    </w:p>
    <w:p w:rsidR="002527DE" w:rsidRPr="002527DE" w:rsidRDefault="002527DE" w:rsidP="002527DE">
      <w:pPr>
        <w:rPr>
          <w:rFonts w:ascii="Tahoma" w:hAnsi="Tahoma" w:cs="Tahoma"/>
          <w:b/>
        </w:rPr>
      </w:pPr>
      <w:r w:rsidRPr="002527DE">
        <w:rPr>
          <w:rFonts w:ascii="Tahoma" w:hAnsi="Tahoma" w:cs="Tahoma"/>
          <w:b/>
        </w:rPr>
        <w:t>3</w:t>
      </w:r>
      <w:r w:rsidRPr="002527DE">
        <w:rPr>
          <w:rFonts w:ascii="Tahoma" w:hAnsi="Tahoma" w:cs="Tahoma"/>
          <w:b/>
          <w:vertAlign w:val="superscript"/>
        </w:rPr>
        <w:t>ο</w:t>
      </w:r>
      <w:r w:rsidRPr="002527DE">
        <w:rPr>
          <w:rFonts w:ascii="Tahoma" w:hAnsi="Tahoma" w:cs="Tahoma"/>
          <w:b/>
        </w:rPr>
        <w:t xml:space="preserve"> : Αξιολόγηση επικινδυνότητας</w:t>
      </w:r>
    </w:p>
    <w:p w:rsidR="002527DE" w:rsidRPr="002527DE" w:rsidRDefault="002527DE" w:rsidP="002527DE">
      <w:pPr>
        <w:pStyle w:val="a3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Σαν φυσική συνέπεια το βάρος πέφτει στην προετοιμασία για τη διαχείριση της συνάθροισης. </w:t>
      </w:r>
    </w:p>
    <w:p w:rsidR="002527DE" w:rsidRPr="002527DE" w:rsidRDefault="002527DE" w:rsidP="002527DE">
      <w:pPr>
        <w:pStyle w:val="a3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Η πιο βασική διαδικασία που θα γίνεται συστηματικά και ενδελεχώς είναι η εκτίμηση της επικινδυνότητας κάθε συνάθροισης.</w:t>
      </w:r>
    </w:p>
    <w:p w:rsidR="002527DE" w:rsidRPr="002527DE" w:rsidRDefault="002527DE" w:rsidP="002527DE">
      <w:pPr>
        <w:pStyle w:val="a3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Οι δύο βασικοί παράγοντες που οδηγούν συνδυαστικά στην αξιολόγηση της επικινδυνότητας είναι : Τρωτότητα (δηλαδή δυνατότητα </w:t>
      </w:r>
      <w:r w:rsidRPr="002527DE">
        <w:rPr>
          <w:rFonts w:ascii="Tahoma" w:hAnsi="Tahoma" w:cs="Tahoma"/>
          <w:sz w:val="24"/>
          <w:szCs w:val="24"/>
          <w:lang w:val="el-GR"/>
        </w:rPr>
        <w:lastRenderedPageBreak/>
        <w:t xml:space="preserve">παρεισφρήσεων και δημιουργίας επεισοδίων) και ειδικοί κίνδυνοι (σοβαρή διατάραξη δημόσιας τάξης ή ασφάλειας κλπ). </w:t>
      </w:r>
    </w:p>
    <w:p w:rsidR="002527DE" w:rsidRPr="002527DE" w:rsidRDefault="002527DE" w:rsidP="002527DE">
      <w:pPr>
        <w:pStyle w:val="a3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Τελικά κάθε φορά, μέσα από συγκεκριμένες διαδικασίες, όπως θα δείτε στο κείμενο, η συνάθροιση αξιολογείται ως προς τον κίνδυνο και η αξιολόγηση αυτή τεκμηριώνεται. </w:t>
      </w:r>
    </w:p>
    <w:p w:rsidR="002527DE" w:rsidRPr="002527DE" w:rsidRDefault="002527DE" w:rsidP="002527DE">
      <w:pPr>
        <w:pStyle w:val="a3"/>
        <w:numPr>
          <w:ilvl w:val="0"/>
          <w:numId w:val="3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Η αξιολόγηση είναι η καρδιά του συστήματος. Στη βάση της αξιολόγησης καταρτίζονται τα επιχειρησιακά σχέδια.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  <w:b/>
        </w:rPr>
      </w:pPr>
      <w:r w:rsidRPr="002527DE">
        <w:rPr>
          <w:rFonts w:ascii="Tahoma" w:hAnsi="Tahoma" w:cs="Tahoma"/>
          <w:b/>
        </w:rPr>
        <w:t>4</w:t>
      </w:r>
      <w:r w:rsidRPr="002527DE">
        <w:rPr>
          <w:rFonts w:ascii="Tahoma" w:hAnsi="Tahoma" w:cs="Tahoma"/>
          <w:b/>
          <w:vertAlign w:val="superscript"/>
        </w:rPr>
        <w:t>ο</w:t>
      </w:r>
      <w:r w:rsidRPr="002527DE">
        <w:rPr>
          <w:rFonts w:ascii="Tahoma" w:hAnsi="Tahoma" w:cs="Tahoma"/>
          <w:b/>
        </w:rPr>
        <w:t xml:space="preserve"> : Κύκλος διαχείρισης συνάθροισης</w:t>
      </w:r>
    </w:p>
    <w:p w:rsidR="002527DE" w:rsidRPr="002527DE" w:rsidRDefault="002527DE" w:rsidP="002527DE">
      <w:pPr>
        <w:pStyle w:val="a3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Θέλουμε όλοι να γνωρίζουν ποιος είναι ο κύκλος σκέψης και δράσης της αστυνομίας , ΤΟ ΓΙΑΤΙ ΚΑΝΕΙ, ΟΤΙ ΚΑΝΕΙ ΣΕ ΜΙΑ ΣΥΝΑΘΡΟΙΣΗ.</w:t>
      </w:r>
    </w:p>
    <w:p w:rsidR="002527DE" w:rsidRPr="002527DE" w:rsidRDefault="002527DE" w:rsidP="002527DE">
      <w:pPr>
        <w:pStyle w:val="a3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Ο κύκλος διαχείρισης έχει 6 βήματα, που προκύπτουν από τη συμμόρφωση με τις επιταγές του νέου νόμου για τις συναθροίσεις.</w:t>
      </w:r>
    </w:p>
    <w:p w:rsidR="002527DE" w:rsidRPr="002527DE" w:rsidRDefault="002527DE" w:rsidP="002527DE">
      <w:pPr>
        <w:pStyle w:val="a3"/>
        <w:numPr>
          <w:ilvl w:val="0"/>
          <w:numId w:val="4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Σε κάθε συνάθροιση ακολουθούνται ευλαβικά και συστηματικά. </w:t>
      </w:r>
    </w:p>
    <w:p w:rsidR="002527DE" w:rsidRPr="002527DE" w:rsidRDefault="002527DE" w:rsidP="002527DE">
      <w:pPr>
        <w:pStyle w:val="a3"/>
        <w:rPr>
          <w:rFonts w:ascii="Tahoma" w:hAnsi="Tahoma" w:cs="Tahoma"/>
          <w:sz w:val="24"/>
          <w:szCs w:val="24"/>
          <w:lang w:val="el-GR"/>
        </w:rPr>
      </w:pPr>
    </w:p>
    <w:p w:rsidR="002527DE" w:rsidRPr="002527DE" w:rsidRDefault="002527DE" w:rsidP="002527DE">
      <w:pPr>
        <w:rPr>
          <w:rFonts w:ascii="Tahoma" w:hAnsi="Tahoma" w:cs="Tahoma"/>
          <w:b/>
        </w:rPr>
      </w:pPr>
      <w:r w:rsidRPr="002527DE">
        <w:rPr>
          <w:rFonts w:ascii="Tahoma" w:hAnsi="Tahoma" w:cs="Tahoma"/>
          <w:b/>
        </w:rPr>
        <w:t>5</w:t>
      </w:r>
      <w:r w:rsidRPr="002527DE">
        <w:rPr>
          <w:rFonts w:ascii="Tahoma" w:hAnsi="Tahoma" w:cs="Tahoma"/>
          <w:b/>
          <w:vertAlign w:val="superscript"/>
        </w:rPr>
        <w:t>ο</w:t>
      </w:r>
      <w:r w:rsidRPr="002527DE">
        <w:rPr>
          <w:rFonts w:ascii="Tahoma" w:hAnsi="Tahoma" w:cs="Tahoma"/>
          <w:b/>
        </w:rPr>
        <w:t>: Κλιμακούμενη χρήση μέσων</w:t>
      </w:r>
    </w:p>
    <w:p w:rsidR="002527DE" w:rsidRPr="002527DE" w:rsidRDefault="002527DE" w:rsidP="002527DE">
      <w:pPr>
        <w:pStyle w:val="a3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Γίνεται ξεκάθαρη όχι απλά η πρόθεση αλλά η απόφαση της αστυνομίας για τη διαχείριση των μέσων καταστολής, εάν και εφόσον χρειασθεί.</w:t>
      </w:r>
    </w:p>
    <w:p w:rsidR="002527DE" w:rsidRPr="002527DE" w:rsidRDefault="002527DE" w:rsidP="002527DE">
      <w:pPr>
        <w:pStyle w:val="a3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Φαίνεται ανάγλυφα στο σχήμα. Η χρήση νερού ή δακρυγόνων είναι η τελευταία καταφυγή, κυρίως σε ότι αφορά στα δακρυγόνα. </w:t>
      </w:r>
    </w:p>
    <w:p w:rsidR="002527DE" w:rsidRPr="002527DE" w:rsidRDefault="002527DE" w:rsidP="002527DE">
      <w:pPr>
        <w:pStyle w:val="a3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 xml:space="preserve">Εδώ πρέπει να διευκρινισθεί ότι η χρήση δακρυγόνων με μέτρο μπορεί να είναι το πιο πρόσφορο μέτρο για αποφυγή τραυματισμών πολιτών και αστυνομικών, όταν υπάρχουν βίαιες συγκρούσεις. </w:t>
      </w:r>
    </w:p>
    <w:p w:rsidR="002527DE" w:rsidRPr="002527DE" w:rsidRDefault="002527DE" w:rsidP="002527DE">
      <w:pPr>
        <w:pStyle w:val="a3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Εκείνο που σαφώς αποτελεί δέσμευση πλέον της αστυνομίας είναι η αναλογική και κατά το δυνατόν περιορισμένη χρήση.</w:t>
      </w:r>
    </w:p>
    <w:p w:rsidR="002527DE" w:rsidRPr="002527DE" w:rsidRDefault="002527DE" w:rsidP="002527DE">
      <w:pPr>
        <w:pStyle w:val="a3"/>
        <w:numPr>
          <w:ilvl w:val="0"/>
          <w:numId w:val="5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Το είδαμε ήδη με την ΟΔΟΣ. Πλην εξαιρέσεων αυτή είναι η βασική ομάδα πρώτης γραμμής στη διαχείριση συνηθισμένων συναθροίσεων.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  <w:b/>
        </w:rPr>
      </w:pPr>
      <w:r w:rsidRPr="002527DE">
        <w:rPr>
          <w:rFonts w:ascii="Tahoma" w:hAnsi="Tahoma" w:cs="Tahoma"/>
          <w:b/>
        </w:rPr>
        <w:t>6</w:t>
      </w:r>
      <w:r w:rsidRPr="002527DE">
        <w:rPr>
          <w:rFonts w:ascii="Tahoma" w:hAnsi="Tahoma" w:cs="Tahoma"/>
          <w:b/>
          <w:vertAlign w:val="superscript"/>
        </w:rPr>
        <w:t>ο</w:t>
      </w:r>
      <w:r w:rsidRPr="002527DE">
        <w:rPr>
          <w:rFonts w:ascii="Tahoma" w:hAnsi="Tahoma" w:cs="Tahoma"/>
          <w:b/>
        </w:rPr>
        <w:t xml:space="preserve"> : Συνάθροιση</w:t>
      </w:r>
    </w:p>
    <w:p w:rsidR="002527DE" w:rsidRPr="002527DE" w:rsidRDefault="002527DE" w:rsidP="002527DE">
      <w:pPr>
        <w:pStyle w:val="a3"/>
        <w:numPr>
          <w:ilvl w:val="0"/>
          <w:numId w:val="6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bookmarkStart w:id="0" w:name="_GoBack"/>
      <w:bookmarkEnd w:id="0"/>
      <w:r w:rsidRPr="002527DE">
        <w:rPr>
          <w:rFonts w:ascii="Tahoma" w:hAnsi="Tahoma" w:cs="Tahoma"/>
          <w:sz w:val="24"/>
          <w:szCs w:val="24"/>
          <w:lang w:val="el-GR"/>
        </w:rPr>
        <w:t>Σε κάθε συνάθροιση τα τέσσερα σκαλιά μας είναι προετοιμασία, επικοινωνία, δράση και  λογοδοσία.</w:t>
      </w:r>
    </w:p>
    <w:p w:rsidR="002527DE" w:rsidRPr="002527DE" w:rsidRDefault="002527DE" w:rsidP="002527DE">
      <w:pPr>
        <w:pStyle w:val="a3"/>
        <w:numPr>
          <w:ilvl w:val="0"/>
          <w:numId w:val="6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Επικοινωνία πριν, με τους διοργανωτές.</w:t>
      </w:r>
    </w:p>
    <w:p w:rsidR="002527DE" w:rsidRPr="002527DE" w:rsidRDefault="002527DE" w:rsidP="002527DE">
      <w:pPr>
        <w:pStyle w:val="a3"/>
        <w:numPr>
          <w:ilvl w:val="0"/>
          <w:numId w:val="6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Επικοινωνία στην διάρκεια είτε μέσω  διαμεσολαβητή, είτε για κυκλοφοριακές ρυθμίσεις, είτε για επαναληπτικές προειδοποιήσεις, αν υπάρξει περίπτωση χρήσης βίας.</w:t>
      </w:r>
    </w:p>
    <w:p w:rsidR="002527DE" w:rsidRPr="002527DE" w:rsidRDefault="002527DE" w:rsidP="002527DE">
      <w:pPr>
        <w:pStyle w:val="a3"/>
        <w:numPr>
          <w:ilvl w:val="0"/>
          <w:numId w:val="6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Επικοινωνία γιατί οι ομάδες επιχειρήσεων φέρουν κάμερες. Η Αστυνομία δεν κρύβει και δεν κρύβεται.</w:t>
      </w:r>
    </w:p>
    <w:p w:rsidR="002527DE" w:rsidRPr="002527DE" w:rsidRDefault="002527DE" w:rsidP="002527DE">
      <w:pPr>
        <w:pStyle w:val="a3"/>
        <w:numPr>
          <w:ilvl w:val="0"/>
          <w:numId w:val="6"/>
        </w:numPr>
        <w:spacing w:after="160" w:line="259" w:lineRule="auto"/>
        <w:rPr>
          <w:rFonts w:ascii="Tahoma" w:hAnsi="Tahoma" w:cs="Tahoma"/>
          <w:sz w:val="24"/>
          <w:szCs w:val="24"/>
          <w:lang w:val="el-GR"/>
        </w:rPr>
      </w:pPr>
      <w:r w:rsidRPr="002527DE">
        <w:rPr>
          <w:rFonts w:ascii="Tahoma" w:hAnsi="Tahoma" w:cs="Tahoma"/>
          <w:sz w:val="24"/>
          <w:szCs w:val="24"/>
          <w:lang w:val="el-GR"/>
        </w:rPr>
        <w:t>Επικοινωνία απολογισμού, λογοδοσία. Με τη δημοσίευση δελτίου συνάθροισης , το οποίο περιέχει πληροφοριακά στοιχεία για τη συνάθροιση, όπως μαζικότητα, διαδρομή, συμμόρφωση προς τον νόμο κλπ.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lastRenderedPageBreak/>
        <w:t>ΚΛΕΙΝΩ ΜΕ ΔΥΟ ΛΟΓΙΑ.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Παίρνουμε απολύτως στα σοβαρά το ρόλο μας στην περιφρούρηση του δικαιώματος του </w:t>
      </w:r>
      <w:proofErr w:type="spellStart"/>
      <w:r w:rsidRPr="002527DE">
        <w:rPr>
          <w:rFonts w:ascii="Tahoma" w:hAnsi="Tahoma" w:cs="Tahoma"/>
        </w:rPr>
        <w:t>συνέρχεσθαι</w:t>
      </w:r>
      <w:proofErr w:type="spellEnd"/>
      <w:r w:rsidRPr="002527DE">
        <w:rPr>
          <w:rFonts w:ascii="Tahoma" w:hAnsi="Tahoma" w:cs="Tahoma"/>
        </w:rPr>
        <w:t>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 Θα εξαντλούμε τα όρια επιείκειας και τα περιθώρια συνεννόησης.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 Γιατί το δικαίωμα της έκφρασης, και φυσικά όποιος διαμαρτύρεται φωνάζει κιόλας, είναι αδιαπραγμάτευτο. 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Αυτό ισχύει χωρίς αστερίσκους και υποσημειώσεις.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Εξίσου αδιαπραγμάτευτο είναι και το δικαίωμα της πόλης να λειτουργεί. </w:t>
      </w: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 xml:space="preserve">Η διαμαρτυρία και η κανονικότητα δεν είναι </w:t>
      </w:r>
      <w:proofErr w:type="spellStart"/>
      <w:r w:rsidRPr="002527DE">
        <w:rPr>
          <w:rFonts w:ascii="Tahoma" w:hAnsi="Tahoma" w:cs="Tahoma"/>
        </w:rPr>
        <w:t>αντινομικές</w:t>
      </w:r>
      <w:proofErr w:type="spellEnd"/>
      <w:r w:rsidRPr="002527DE">
        <w:rPr>
          <w:rFonts w:ascii="Tahoma" w:hAnsi="Tahoma" w:cs="Tahoma"/>
        </w:rPr>
        <w:t>, διαδηλωτές και μη διαδηλωτές δεν είναι εχθροί.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Εμείς θα κάνουμε το ΠΑΝ ΓΙΑ ΝΑ ΕΞΑΣΦΑΛΙΣΟΥΜΕ ΤΟΝ ΣΕΒΑΣΜΟ ΣΤΗ ΔΙΑΦΟΡΕΤΙΚΟΤΗΤΑ, ΤΟ ΔΙΚΑΙΩΜΑ ΤΗΣ ΕΠΙΛΟΓΗΣ ΤΟΥ ΠΟΛΙΤΗ.</w:t>
      </w: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</w:p>
    <w:p w:rsidR="002527DE" w:rsidRPr="002527DE" w:rsidRDefault="002527DE" w:rsidP="002527DE">
      <w:pPr>
        <w:rPr>
          <w:rFonts w:ascii="Tahoma" w:hAnsi="Tahoma" w:cs="Tahoma"/>
        </w:rPr>
      </w:pPr>
      <w:r w:rsidRPr="002527DE">
        <w:rPr>
          <w:rFonts w:ascii="Tahoma" w:hAnsi="Tahoma" w:cs="Tahoma"/>
        </w:rPr>
        <w:t>Ευχαριστώ.</w:t>
      </w:r>
    </w:p>
    <w:p w:rsidR="002527DE" w:rsidRDefault="002527DE"/>
    <w:sectPr w:rsidR="002527DE" w:rsidSect="00D45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BD9"/>
    <w:multiLevelType w:val="hybridMultilevel"/>
    <w:tmpl w:val="9A0A06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1F88"/>
    <w:multiLevelType w:val="hybridMultilevel"/>
    <w:tmpl w:val="C654F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A77F3"/>
    <w:multiLevelType w:val="hybridMultilevel"/>
    <w:tmpl w:val="E7B0EE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B7987"/>
    <w:multiLevelType w:val="hybridMultilevel"/>
    <w:tmpl w:val="F2F0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D0C19"/>
    <w:multiLevelType w:val="hybridMultilevel"/>
    <w:tmpl w:val="B4DE4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D129A"/>
    <w:multiLevelType w:val="hybridMultilevel"/>
    <w:tmpl w:val="A120E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6C1"/>
    <w:rsid w:val="002527DE"/>
    <w:rsid w:val="004D36C1"/>
    <w:rsid w:val="009270F7"/>
    <w:rsid w:val="00D45339"/>
    <w:rsid w:val="00E9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1033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consultant</cp:lastModifiedBy>
  <cp:revision>4</cp:revision>
  <dcterms:created xsi:type="dcterms:W3CDTF">2021-01-20T16:45:00Z</dcterms:created>
  <dcterms:modified xsi:type="dcterms:W3CDTF">2021-01-20T17:30:00Z</dcterms:modified>
</cp:coreProperties>
</file>